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14DD" w14:textId="77777777"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 w14:anchorId="32758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7809543" r:id="rId6"/>
        </w:object>
      </w:r>
    </w:p>
    <w:tbl>
      <w:tblPr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9316"/>
      </w:tblGrid>
      <w:tr w:rsidR="00C81D6E" w14:paraId="144D3A21" w14:textId="77777777" w:rsidTr="002D6A07">
        <w:trPr>
          <w:trHeight w:val="1278"/>
          <w:jc w:val="center"/>
        </w:trPr>
        <w:tc>
          <w:tcPr>
            <w:tcW w:w="93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694547A" w14:textId="77777777" w:rsidR="00C81D6E" w:rsidRDefault="00C81D6E" w:rsidP="00957BA1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799F45" w14:textId="77777777"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14:paraId="3BDFD077" w14:textId="77777777" w:rsidR="00C81D6E" w:rsidRPr="002D6A07" w:rsidRDefault="00C81D6E" w:rsidP="002D6A0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</w:t>
            </w:r>
          </w:p>
        </w:tc>
      </w:tr>
    </w:tbl>
    <w:p w14:paraId="71BBAFBE" w14:textId="0A7E30B6"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E26718">
        <w:rPr>
          <w:lang w:val="uk-UA"/>
        </w:rPr>
        <w:t>07</w:t>
      </w:r>
      <w:r>
        <w:rPr>
          <w:lang w:val="uk-UA"/>
        </w:rPr>
        <w:t>____» ___</w:t>
      </w:r>
      <w:r w:rsidR="00E26718">
        <w:rPr>
          <w:lang w:val="uk-UA"/>
        </w:rPr>
        <w:t>06</w:t>
      </w:r>
      <w:r>
        <w:rPr>
          <w:lang w:val="uk-UA"/>
        </w:rPr>
        <w:t>_____ 2023   №  _</w:t>
      </w:r>
      <w:r w:rsidR="00E26718">
        <w:rPr>
          <w:lang w:val="uk-UA"/>
        </w:rPr>
        <w:t>171</w:t>
      </w:r>
      <w:r>
        <w:rPr>
          <w:lang w:val="uk-UA"/>
        </w:rPr>
        <w:t>____</w:t>
      </w:r>
    </w:p>
    <w:p w14:paraId="48520F39" w14:textId="77777777"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364BE7" w:rsidRPr="00E26718" w14:paraId="4EE99703" w14:textId="77777777" w:rsidTr="00B80694">
        <w:trPr>
          <w:trHeight w:val="652"/>
        </w:trPr>
        <w:tc>
          <w:tcPr>
            <w:tcW w:w="4644" w:type="dxa"/>
          </w:tcPr>
          <w:p w14:paraId="0F1ED9A6" w14:textId="77777777" w:rsidR="00364BE7" w:rsidRPr="00F5187D" w:rsidRDefault="00364BE7" w:rsidP="00205B60">
            <w:pPr>
              <w:pStyle w:val="a6"/>
              <w:tabs>
                <w:tab w:val="left" w:pos="9214"/>
              </w:tabs>
              <w:spacing w:after="0"/>
              <w:ind w:left="0" w:right="120"/>
              <w:rPr>
                <w:sz w:val="24"/>
                <w:szCs w:val="24"/>
              </w:rPr>
            </w:pPr>
          </w:p>
          <w:p w14:paraId="2D9063E9" w14:textId="77777777" w:rsidR="00364BE7" w:rsidRPr="00114E01" w:rsidRDefault="00364BE7" w:rsidP="00364BE7">
            <w:pPr>
              <w:pStyle w:val="a6"/>
              <w:tabs>
                <w:tab w:val="left" w:pos="9214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114E01">
              <w:rPr>
                <w:sz w:val="24"/>
                <w:szCs w:val="24"/>
              </w:rPr>
              <w:t>Про розгляд та погодження річн</w:t>
            </w:r>
            <w:r>
              <w:rPr>
                <w:sz w:val="24"/>
                <w:szCs w:val="24"/>
              </w:rPr>
              <w:t>ого</w:t>
            </w:r>
            <w:r w:rsidRPr="00114E01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  <w:r w:rsidR="00B80694">
              <w:rPr>
                <w:sz w:val="24"/>
                <w:szCs w:val="24"/>
              </w:rPr>
              <w:t xml:space="preserve"> надання послуг з централізованого водопостачання та централізованого водовідведення </w:t>
            </w:r>
            <w:r>
              <w:rPr>
                <w:sz w:val="24"/>
                <w:szCs w:val="24"/>
              </w:rPr>
              <w:t xml:space="preserve">відокремленого </w:t>
            </w:r>
            <w:r w:rsidRPr="00114E01">
              <w:rPr>
                <w:sz w:val="24"/>
                <w:szCs w:val="24"/>
              </w:rPr>
              <w:t>підрозділу «</w:t>
            </w:r>
            <w:r>
              <w:rPr>
                <w:sz w:val="24"/>
                <w:szCs w:val="24"/>
              </w:rPr>
              <w:t xml:space="preserve">Південноукраїнська АЕС» </w:t>
            </w:r>
            <w:r w:rsidRPr="00114E01">
              <w:rPr>
                <w:sz w:val="24"/>
                <w:szCs w:val="24"/>
              </w:rPr>
              <w:t>державного підприємства «Національна атомна енергогенерую</w:t>
            </w:r>
            <w:r>
              <w:rPr>
                <w:sz w:val="24"/>
                <w:szCs w:val="24"/>
              </w:rPr>
              <w:t xml:space="preserve">ча </w:t>
            </w:r>
            <w:r w:rsidRPr="00114E01">
              <w:rPr>
                <w:sz w:val="24"/>
                <w:szCs w:val="24"/>
              </w:rPr>
              <w:t>компанія «Енергоатом» на 20</w:t>
            </w:r>
            <w:r>
              <w:rPr>
                <w:sz w:val="24"/>
                <w:szCs w:val="24"/>
              </w:rPr>
              <w:t>24</w:t>
            </w:r>
            <w:r w:rsidRPr="00114E01">
              <w:rPr>
                <w:sz w:val="24"/>
                <w:szCs w:val="24"/>
              </w:rPr>
              <w:t xml:space="preserve"> рік</w:t>
            </w:r>
          </w:p>
          <w:p w14:paraId="1755BABD" w14:textId="77777777" w:rsidR="00364BE7" w:rsidRPr="00364BE7" w:rsidRDefault="00364BE7" w:rsidP="00205B60">
            <w:pPr>
              <w:tabs>
                <w:tab w:val="left" w:pos="720"/>
                <w:tab w:val="left" w:pos="2160"/>
                <w:tab w:val="left" w:pos="2700"/>
              </w:tabs>
              <w:ind w:left="-47" w:right="481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14:paraId="72532A53" w14:textId="77777777" w:rsidR="00364BE7" w:rsidRDefault="00364BE7" w:rsidP="00364BE7">
      <w:pPr>
        <w:pStyle w:val="a6"/>
        <w:tabs>
          <w:tab w:val="left" w:pos="560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B8BA2FE" w14:textId="77777777" w:rsidR="00364BE7" w:rsidRDefault="00364BE7" w:rsidP="000F1A71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A1FF8">
        <w:rPr>
          <w:sz w:val="24"/>
          <w:szCs w:val="24"/>
        </w:rPr>
        <w:t>Керуючись пп.2 п. «б» ст.27 Закону України «Про місцеве самоврядування в Україні»,</w:t>
      </w:r>
      <w:r>
        <w:rPr>
          <w:sz w:val="24"/>
          <w:szCs w:val="24"/>
        </w:rPr>
        <w:t xml:space="preserve"> </w:t>
      </w:r>
      <w:r w:rsidRPr="00FA1FF8">
        <w:rPr>
          <w:sz w:val="24"/>
          <w:szCs w:val="24"/>
        </w:rPr>
        <w:t>враховуючи наказ Міністерства регіонального розвитку, будівництва та житлово-комунального господарства України від 25.06.2014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 w:rsidR="002D6A07" w:rsidRPr="002D6A07">
        <w:rPr>
          <w:sz w:val="24"/>
          <w:szCs w:val="24"/>
        </w:rPr>
        <w:t xml:space="preserve"> розпорядження Южноукраїнського міського голови від 01.08.2022 </w:t>
      </w:r>
      <w:r w:rsidR="002D6A07">
        <w:rPr>
          <w:sz w:val="24"/>
          <w:szCs w:val="24"/>
        </w:rPr>
        <w:t xml:space="preserve">    </w:t>
      </w:r>
      <w:r w:rsidR="002D6A07" w:rsidRPr="002D6A07">
        <w:rPr>
          <w:sz w:val="24"/>
          <w:szCs w:val="24"/>
        </w:rPr>
        <w:t>№ 199-р «Про розподіл  функціональних обов’язків між секретар</w:t>
      </w:r>
      <w:r w:rsidR="002D6A07">
        <w:rPr>
          <w:sz w:val="24"/>
          <w:szCs w:val="24"/>
        </w:rPr>
        <w:t xml:space="preserve">ем Южноукраїнської міської ради </w:t>
      </w:r>
      <w:r w:rsidR="002D6A07" w:rsidRPr="002D6A07">
        <w:rPr>
          <w:sz w:val="24"/>
          <w:szCs w:val="24"/>
        </w:rPr>
        <w:t xml:space="preserve">та заступниками міського голови з питань діяльності виконавчих органів ради», </w:t>
      </w:r>
      <w:r w:rsidRPr="00FA1FF8">
        <w:rPr>
          <w:sz w:val="24"/>
          <w:szCs w:val="24"/>
        </w:rPr>
        <w:t>розглянувши надані відокремленим підрозділом «</w:t>
      </w:r>
      <w:r>
        <w:rPr>
          <w:sz w:val="24"/>
          <w:szCs w:val="24"/>
        </w:rPr>
        <w:t>Південноу</w:t>
      </w:r>
      <w:r w:rsidR="002D6A07">
        <w:rPr>
          <w:sz w:val="24"/>
          <w:szCs w:val="24"/>
        </w:rPr>
        <w:t xml:space="preserve">країнська АЕС» </w:t>
      </w:r>
      <w:r w:rsidRPr="00FA1FF8">
        <w:rPr>
          <w:sz w:val="24"/>
          <w:szCs w:val="24"/>
        </w:rPr>
        <w:t>державного підприємства «Національна атомна енергогенеруюча компанія «Енергоатом» (далі – ВП «</w:t>
      </w:r>
      <w:r>
        <w:rPr>
          <w:sz w:val="24"/>
          <w:szCs w:val="24"/>
        </w:rPr>
        <w:t>Південноу</w:t>
      </w:r>
      <w:r w:rsidRPr="00FA1FF8">
        <w:rPr>
          <w:sz w:val="24"/>
          <w:szCs w:val="24"/>
        </w:rPr>
        <w:t>країнська АЕС» ДП «НАЕК «Енергоатом») річн</w:t>
      </w:r>
      <w:r>
        <w:rPr>
          <w:sz w:val="24"/>
          <w:szCs w:val="24"/>
        </w:rPr>
        <w:t>ого</w:t>
      </w:r>
      <w:r w:rsidRPr="00FA1FF8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FA1FF8">
        <w:rPr>
          <w:sz w:val="24"/>
          <w:szCs w:val="24"/>
        </w:rPr>
        <w:t xml:space="preserve"> </w:t>
      </w:r>
      <w:r>
        <w:rPr>
          <w:sz w:val="24"/>
          <w:szCs w:val="24"/>
        </w:rPr>
        <w:t>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на 20</w:t>
      </w:r>
      <w:r>
        <w:rPr>
          <w:sz w:val="24"/>
          <w:szCs w:val="24"/>
        </w:rPr>
        <w:t>24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>,</w:t>
      </w:r>
      <w:r w:rsidRPr="00FA1FF8">
        <w:rPr>
          <w:sz w:val="24"/>
          <w:szCs w:val="24"/>
        </w:rPr>
        <w:t xml:space="preserve">  </w:t>
      </w:r>
      <w:r>
        <w:rPr>
          <w:sz w:val="24"/>
          <w:szCs w:val="24"/>
        </w:rPr>
        <w:t>розподіл показників</w:t>
      </w:r>
      <w:r w:rsidRPr="00FA1FF8">
        <w:rPr>
          <w:sz w:val="24"/>
          <w:szCs w:val="24"/>
        </w:rPr>
        <w:t xml:space="preserve"> річного плану </w:t>
      </w:r>
      <w:r>
        <w:rPr>
          <w:sz w:val="24"/>
          <w:szCs w:val="24"/>
        </w:rPr>
        <w:t>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на 20</w:t>
      </w:r>
      <w:r>
        <w:rPr>
          <w:sz w:val="24"/>
          <w:szCs w:val="24"/>
        </w:rPr>
        <w:t>24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>, виконавчий комітет Южноукраїнської міської ради</w:t>
      </w:r>
    </w:p>
    <w:p w14:paraId="36F8D965" w14:textId="77777777" w:rsidR="00364BE7" w:rsidRDefault="00364BE7" w:rsidP="00364BE7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b/>
        </w:rPr>
      </w:pPr>
    </w:p>
    <w:p w14:paraId="03B8B98F" w14:textId="77777777" w:rsidR="00364BE7" w:rsidRPr="009C7B79" w:rsidRDefault="00364BE7" w:rsidP="00364BE7">
      <w:pPr>
        <w:pStyle w:val="2"/>
        <w:ind w:right="142"/>
        <w:jc w:val="left"/>
        <w:rPr>
          <w:b w:val="0"/>
        </w:rPr>
      </w:pPr>
      <w:r>
        <w:rPr>
          <w:b w:val="0"/>
        </w:rPr>
        <w:t xml:space="preserve">            </w:t>
      </w:r>
      <w:r w:rsidR="00B80694">
        <w:rPr>
          <w:b w:val="0"/>
        </w:rPr>
        <w:t>ВИРІШИ</w:t>
      </w:r>
      <w:r w:rsidRPr="00FA1FF8">
        <w:rPr>
          <w:b w:val="0"/>
        </w:rPr>
        <w:t>В:</w:t>
      </w:r>
    </w:p>
    <w:p w14:paraId="60B34976" w14:textId="77777777" w:rsidR="00364BE7" w:rsidRDefault="00364BE7" w:rsidP="00364BE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161BA4" w14:textId="77777777" w:rsidR="00364BE7" w:rsidRDefault="00364BE7" w:rsidP="004B321B">
      <w:pPr>
        <w:pStyle w:val="1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FA1FF8">
        <w:rPr>
          <w:sz w:val="24"/>
          <w:szCs w:val="24"/>
        </w:rPr>
        <w:t xml:space="preserve">Розглянути та погодити річний план </w:t>
      </w:r>
      <w:r>
        <w:rPr>
          <w:sz w:val="24"/>
          <w:szCs w:val="24"/>
        </w:rPr>
        <w:t>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ВП «</w:t>
      </w:r>
      <w:r>
        <w:rPr>
          <w:sz w:val="24"/>
          <w:szCs w:val="24"/>
        </w:rPr>
        <w:t>Південноу</w:t>
      </w:r>
      <w:r w:rsidRPr="00FA1FF8">
        <w:rPr>
          <w:sz w:val="24"/>
          <w:szCs w:val="24"/>
        </w:rPr>
        <w:t xml:space="preserve">країнська АЕС» </w:t>
      </w:r>
      <w:r w:rsidR="00B80694">
        <w:rPr>
          <w:sz w:val="24"/>
          <w:szCs w:val="24"/>
        </w:rPr>
        <w:t xml:space="preserve">   </w:t>
      </w:r>
      <w:r w:rsidRPr="00FA1FF8">
        <w:rPr>
          <w:sz w:val="24"/>
          <w:szCs w:val="24"/>
        </w:rPr>
        <w:t>ДП</w:t>
      </w:r>
      <w:r>
        <w:rPr>
          <w:sz w:val="24"/>
          <w:szCs w:val="24"/>
        </w:rPr>
        <w:t xml:space="preserve"> «НАЕК «Енергоатом» </w:t>
      </w:r>
      <w:r w:rsidRPr="00FA1FF8">
        <w:rPr>
          <w:sz w:val="24"/>
          <w:szCs w:val="24"/>
        </w:rPr>
        <w:t>на</w:t>
      </w:r>
      <w:r>
        <w:rPr>
          <w:sz w:val="24"/>
          <w:szCs w:val="24"/>
        </w:rPr>
        <w:t xml:space="preserve"> 12 місяців з 01 січня</w:t>
      </w:r>
      <w:r w:rsidRPr="00FA1FF8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 xml:space="preserve">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1</w:t>
      </w:r>
      <w:r w:rsidRPr="00FA1F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02F525F" w14:textId="77777777" w:rsidR="00364BE7" w:rsidRDefault="00364BE7" w:rsidP="00364BE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FA1FF8">
        <w:rPr>
          <w:sz w:val="24"/>
          <w:szCs w:val="24"/>
        </w:rPr>
        <w:t xml:space="preserve">Розглянути та погодити </w:t>
      </w:r>
      <w:r>
        <w:rPr>
          <w:sz w:val="24"/>
          <w:szCs w:val="24"/>
        </w:rPr>
        <w:t>розподіл показників річного плану 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ВП «</w:t>
      </w:r>
      <w:r>
        <w:rPr>
          <w:sz w:val="24"/>
          <w:szCs w:val="24"/>
        </w:rPr>
        <w:t>Південноу</w:t>
      </w:r>
      <w:r w:rsidRPr="00FA1FF8">
        <w:rPr>
          <w:sz w:val="24"/>
          <w:szCs w:val="24"/>
        </w:rPr>
        <w:t xml:space="preserve">країнська АЕС» </w:t>
      </w:r>
      <w:r>
        <w:rPr>
          <w:sz w:val="24"/>
          <w:szCs w:val="24"/>
        </w:rPr>
        <w:t>ДП «НАЕК «Енергоатом» на 12 місяців з 01 січня 2024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 xml:space="preserve">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2</w:t>
      </w:r>
      <w:r w:rsidRPr="00FA1FF8">
        <w:rPr>
          <w:sz w:val="24"/>
          <w:szCs w:val="24"/>
        </w:rPr>
        <w:t>).</w:t>
      </w:r>
    </w:p>
    <w:p w14:paraId="7277E0A6" w14:textId="77777777" w:rsidR="00364BE7" w:rsidRPr="00855A19" w:rsidRDefault="00364BE7" w:rsidP="00364BE7">
      <w:pPr>
        <w:pStyle w:val="1"/>
        <w:tabs>
          <w:tab w:val="left" w:pos="700"/>
        </w:tabs>
        <w:ind w:left="0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3</w:t>
      </w:r>
      <w:r w:rsidRPr="00550C23">
        <w:rPr>
          <w:sz w:val="24"/>
          <w:szCs w:val="24"/>
        </w:rPr>
        <w:t xml:space="preserve">. </w:t>
      </w:r>
      <w:r w:rsidRPr="00855A19">
        <w:rPr>
          <w:sz w:val="24"/>
          <w:szCs w:val="24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</w:rPr>
        <w:t>Олексія МАЙБОРОДУ.</w:t>
      </w:r>
    </w:p>
    <w:p w14:paraId="7BF22DD9" w14:textId="77777777" w:rsidR="00364BE7" w:rsidRPr="002D6A0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lang w:val="uk-UA"/>
        </w:rPr>
      </w:pPr>
    </w:p>
    <w:p w14:paraId="14D5CD41" w14:textId="77777777" w:rsidR="004B321B" w:rsidRDefault="002D6A07" w:rsidP="002D6A07">
      <w:pPr>
        <w:rPr>
          <w:lang w:val="uk-UA"/>
        </w:rPr>
      </w:pPr>
      <w:r>
        <w:rPr>
          <w:lang w:val="uk-UA"/>
        </w:rPr>
        <w:t xml:space="preserve">         </w:t>
      </w:r>
      <w:r w:rsidR="00364BE7">
        <w:rPr>
          <w:lang w:val="uk-UA"/>
        </w:rPr>
        <w:t xml:space="preserve">  </w:t>
      </w:r>
    </w:p>
    <w:p w14:paraId="692FEDFC" w14:textId="77777777" w:rsidR="002D6A07" w:rsidRPr="00105066" w:rsidRDefault="004B321B" w:rsidP="002D6A07">
      <w:pPr>
        <w:rPr>
          <w:lang w:val="uk-UA"/>
        </w:rPr>
      </w:pPr>
      <w:r>
        <w:rPr>
          <w:lang w:val="uk-UA"/>
        </w:rPr>
        <w:t xml:space="preserve">           </w:t>
      </w:r>
      <w:r w:rsidR="002D6A07" w:rsidRPr="00105066">
        <w:rPr>
          <w:lang w:val="uk-UA"/>
        </w:rPr>
        <w:t>Перший заступник міського голови</w:t>
      </w:r>
    </w:p>
    <w:p w14:paraId="6EC9BF4D" w14:textId="77777777" w:rsidR="00364BE7" w:rsidRPr="00364BE7" w:rsidRDefault="002D6A07" w:rsidP="002D6A07">
      <w:p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105066">
        <w:rPr>
          <w:lang w:val="uk-UA"/>
        </w:rPr>
        <w:t>з питань діяльності виконавчих органів ради</w:t>
      </w:r>
      <w:r>
        <w:rPr>
          <w:lang w:val="uk-UA"/>
        </w:rPr>
        <w:t xml:space="preserve">                       Олексій МАЙБОРОДА</w:t>
      </w:r>
    </w:p>
    <w:p w14:paraId="4CBCD63F" w14:textId="77777777" w:rsidR="002D6A07" w:rsidRDefault="002D6A0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14:paraId="037410AC" w14:textId="77777777" w:rsidR="00364BE7" w:rsidRPr="003D5288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>БОЖКО Володимир</w:t>
      </w:r>
    </w:p>
    <w:p w14:paraId="16B04B89" w14:textId="77777777" w:rsidR="000D11D8" w:rsidRPr="002D6A07" w:rsidRDefault="00B80694" w:rsidP="002D6A0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lang w:val="uk-UA"/>
        </w:rPr>
      </w:pPr>
      <w:r>
        <w:rPr>
          <w:sz w:val="20"/>
          <w:lang w:val="uk-UA"/>
        </w:rPr>
        <w:t xml:space="preserve">(05136) </w:t>
      </w:r>
      <w:r w:rsidR="00364BE7">
        <w:rPr>
          <w:sz w:val="20"/>
        </w:rPr>
        <w:t>5-68</w:t>
      </w:r>
      <w:r w:rsidR="00364BE7" w:rsidRPr="003D5288">
        <w:rPr>
          <w:sz w:val="20"/>
        </w:rPr>
        <w:t>-</w:t>
      </w:r>
      <w:r w:rsidR="00364BE7">
        <w:rPr>
          <w:sz w:val="20"/>
        </w:rPr>
        <w:t>57</w:t>
      </w:r>
    </w:p>
    <w:p w14:paraId="5C9B7B70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  <w:bookmarkStart w:id="0" w:name="_GoBack"/>
      <w:bookmarkEnd w:id="0"/>
    </w:p>
    <w:p w14:paraId="53DB7258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24BE8112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3B6A66FB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7BFD840C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7BFAA88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EFE0C15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32251F5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26AECCB1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AEF6DFB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E5AFB31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33636BCE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82B91FC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A8C235A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3D34ED04" w14:textId="77777777" w:rsidR="00367B00" w:rsidRDefault="00367B00"/>
    <w:sectPr w:rsidR="00367B00" w:rsidSect="002D6A07">
      <w:pgSz w:w="11906" w:h="16838"/>
      <w:pgMar w:top="993" w:right="566" w:bottom="426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6E"/>
    <w:rsid w:val="00024B29"/>
    <w:rsid w:val="000256C1"/>
    <w:rsid w:val="00045B41"/>
    <w:rsid w:val="000B3A3C"/>
    <w:rsid w:val="000D11D8"/>
    <w:rsid w:val="000F1A71"/>
    <w:rsid w:val="000F436E"/>
    <w:rsid w:val="00106EB5"/>
    <w:rsid w:val="002035D9"/>
    <w:rsid w:val="00216AF3"/>
    <w:rsid w:val="002B1FF4"/>
    <w:rsid w:val="002D6A07"/>
    <w:rsid w:val="00322DBC"/>
    <w:rsid w:val="00364BE7"/>
    <w:rsid w:val="00367B00"/>
    <w:rsid w:val="0040385D"/>
    <w:rsid w:val="0043585B"/>
    <w:rsid w:val="004640CE"/>
    <w:rsid w:val="00493F0D"/>
    <w:rsid w:val="004B321B"/>
    <w:rsid w:val="005C4790"/>
    <w:rsid w:val="00616840"/>
    <w:rsid w:val="006263C5"/>
    <w:rsid w:val="00630AAB"/>
    <w:rsid w:val="006A3B9A"/>
    <w:rsid w:val="006F40C3"/>
    <w:rsid w:val="0088302F"/>
    <w:rsid w:val="00957BA1"/>
    <w:rsid w:val="00A51941"/>
    <w:rsid w:val="00AC5CF5"/>
    <w:rsid w:val="00B80694"/>
    <w:rsid w:val="00C41876"/>
    <w:rsid w:val="00C432D3"/>
    <w:rsid w:val="00C81D6E"/>
    <w:rsid w:val="00CA1AFB"/>
    <w:rsid w:val="00D97B01"/>
    <w:rsid w:val="00E26718"/>
    <w:rsid w:val="00E72379"/>
    <w:rsid w:val="00E910CD"/>
    <w:rsid w:val="00F75F28"/>
    <w:rsid w:val="00F85381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8F46"/>
  <w15:docId w15:val="{036E0AFE-D4DE-440C-A809-C3394AE3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  <w:style w:type="paragraph" w:styleId="2">
    <w:name w:val="Body Text 2"/>
    <w:basedOn w:val="a"/>
    <w:link w:val="20"/>
    <w:rsid w:val="00364BE7"/>
    <w:pPr>
      <w:jc w:val="center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364B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364BE7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364BE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a"/>
    <w:rsid w:val="00364BE7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20</cp:revision>
  <cp:lastPrinted>2023-06-08T06:41:00Z</cp:lastPrinted>
  <dcterms:created xsi:type="dcterms:W3CDTF">2023-03-27T10:12:00Z</dcterms:created>
  <dcterms:modified xsi:type="dcterms:W3CDTF">2023-06-09T06:53:00Z</dcterms:modified>
</cp:coreProperties>
</file>